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64880" w14:textId="4A01D849" w:rsidR="00041222" w:rsidRPr="002E04C9" w:rsidRDefault="007E60DC" w:rsidP="0004122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</w:t>
      </w:r>
      <w:r w:rsidR="00041222">
        <w:rPr>
          <w:sz w:val="24"/>
          <w:szCs w:val="24"/>
        </w:rPr>
        <w:t xml:space="preserve"> No. </w:t>
      </w:r>
      <w:r w:rsidR="00E73BDE">
        <w:rPr>
          <w:sz w:val="24"/>
          <w:szCs w:val="24"/>
        </w:rPr>
        <w:t>50388</w:t>
      </w:r>
    </w:p>
    <w:p w14:paraId="58682579" w14:textId="77777777" w:rsidR="00041222" w:rsidRPr="001E0547" w:rsidRDefault="00041222" w:rsidP="00041222">
      <w:pPr>
        <w:jc w:val="center"/>
        <w:rPr>
          <w:b/>
        </w:rPr>
      </w:pPr>
    </w:p>
    <w:tbl>
      <w:tblPr>
        <w:tblW w:w="9900" w:type="dxa"/>
        <w:jc w:val="center"/>
        <w:tblLook w:val="01E0" w:firstRow="1" w:lastRow="1" w:firstColumn="1" w:lastColumn="1" w:noHBand="0" w:noVBand="0"/>
      </w:tblPr>
      <w:tblGrid>
        <w:gridCol w:w="4860"/>
        <w:gridCol w:w="720"/>
        <w:gridCol w:w="4320"/>
      </w:tblGrid>
      <w:tr w:rsidR="00041222" w:rsidRPr="00917C13" w14:paraId="77293E4E" w14:textId="77777777" w:rsidTr="00E73BDE">
        <w:trPr>
          <w:jc w:val="center"/>
        </w:trPr>
        <w:tc>
          <w:tcPr>
            <w:tcW w:w="4860" w:type="dxa"/>
          </w:tcPr>
          <w:p w14:paraId="2E727E08" w14:textId="3EC8D384" w:rsidR="00041222" w:rsidRPr="00981A58" w:rsidRDefault="00C9588B" w:rsidP="0056274F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</w:rPr>
              <w:t>APPLICATION OF</w:t>
            </w:r>
            <w:r w:rsidR="00E73BDE" w:rsidRPr="00E73BDE">
              <w:rPr>
                <w:b/>
                <w:caps/>
              </w:rPr>
              <w:t xml:space="preserve"> SJWTX, INC. DBA CANYON LAKE WATER SERVICE COMPANY, AQUA TEXAS, INC. AND AQUA DEVELOPMENT, INC. FOR </w:t>
            </w:r>
            <w:r>
              <w:rPr>
                <w:b/>
                <w:caps/>
              </w:rPr>
              <w:t xml:space="preserve">APPROVAL OF A SERVICE AREA CONTRACT UNDER </w:t>
            </w:r>
            <w:r w:rsidR="00E73BDE" w:rsidRPr="00E73BDE">
              <w:rPr>
                <w:b/>
                <w:caps/>
              </w:rPr>
              <w:t xml:space="preserve">TEXAS WATER CODE § 13.248 </w:t>
            </w:r>
            <w:r>
              <w:rPr>
                <w:b/>
                <w:caps/>
              </w:rPr>
              <w:t xml:space="preserve">AND TO AMEND </w:t>
            </w:r>
            <w:r w:rsidR="00E73BDE" w:rsidRPr="00E73BDE">
              <w:rPr>
                <w:b/>
                <w:caps/>
              </w:rPr>
              <w:t>CERTIFICATE</w:t>
            </w:r>
            <w:r>
              <w:rPr>
                <w:b/>
                <w:caps/>
              </w:rPr>
              <w:t>S</w:t>
            </w:r>
            <w:r w:rsidR="00E73BDE" w:rsidRPr="00E73BDE">
              <w:rPr>
                <w:b/>
                <w:caps/>
              </w:rPr>
              <w:t xml:space="preserve"> OF CONVENIENCE AND NECESSITY IN COMAL COUNTY</w:t>
            </w:r>
          </w:p>
        </w:tc>
        <w:tc>
          <w:tcPr>
            <w:tcW w:w="720" w:type="dxa"/>
          </w:tcPr>
          <w:p w14:paraId="7959C208" w14:textId="77777777" w:rsidR="00041222" w:rsidRPr="00917C13" w:rsidRDefault="00041222" w:rsidP="0056274F">
            <w:pPr>
              <w:jc w:val="center"/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0375B7E7" w14:textId="77777777" w:rsidR="00041222" w:rsidRDefault="00041222" w:rsidP="0056274F">
            <w:pPr>
              <w:jc w:val="center"/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561CCA4B" w14:textId="77777777" w:rsidR="00041222" w:rsidRDefault="00041222" w:rsidP="0056274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98993FC" w14:textId="77777777" w:rsidR="00041222" w:rsidRDefault="00041222" w:rsidP="0056274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1DFF043D" w14:textId="77777777" w:rsidR="00041222" w:rsidRDefault="00041222" w:rsidP="0056274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0A549E86" w14:textId="77777777" w:rsidR="00041222" w:rsidRDefault="00041222" w:rsidP="0056274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5971A81" w14:textId="77777777" w:rsidR="00E73BDE" w:rsidRDefault="00E73BDE" w:rsidP="0056274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4C30120" w14:textId="77777777" w:rsidR="00E73BDE" w:rsidRDefault="00E73BDE" w:rsidP="0056274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5B525BE5" w14:textId="2AFACC52" w:rsidR="00E73BDE" w:rsidRPr="00917C13" w:rsidRDefault="00E73BDE" w:rsidP="00D8552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019C41D4" w14:textId="77777777" w:rsidR="00041222" w:rsidRPr="00917C13" w:rsidRDefault="00041222" w:rsidP="0056274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62960920" w14:textId="77777777" w:rsidR="00041222" w:rsidRPr="00917C13" w:rsidRDefault="00041222" w:rsidP="0056274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0E909C9" w14:textId="77777777" w:rsidR="00041222" w:rsidRPr="00917C13" w:rsidRDefault="00041222" w:rsidP="0056274F">
            <w:pPr>
              <w:pStyle w:val="Docketstyle"/>
              <w:spacing w:line="240" w:lineRule="auto"/>
              <w:jc w:val="center"/>
              <w:rPr>
                <w:bCs/>
              </w:rPr>
            </w:pPr>
            <w:bookmarkStart w:id="0" w:name="_GoBack"/>
            <w:bookmarkEnd w:id="0"/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044831D2" w14:textId="77777777" w:rsidR="00041222" w:rsidRDefault="00041222" w:rsidP="00041222">
      <w:pPr>
        <w:pStyle w:val="Documentheading"/>
        <w:rPr>
          <w:sz w:val="24"/>
          <w:szCs w:val="24"/>
        </w:rPr>
      </w:pPr>
    </w:p>
    <w:p w14:paraId="60AC05F3" w14:textId="23B93EA7" w:rsidR="00041222" w:rsidRPr="00261AFE" w:rsidRDefault="00041222" w:rsidP="0004122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3A0146">
        <w:rPr>
          <w:sz w:val="24"/>
          <w:szCs w:val="24"/>
        </w:rPr>
        <w:t xml:space="preserve"> Request </w:t>
      </w:r>
      <w:r w:rsidR="00EE07CA">
        <w:rPr>
          <w:sz w:val="24"/>
          <w:szCs w:val="24"/>
        </w:rPr>
        <w:t>for</w:t>
      </w:r>
      <w:r w:rsidR="009C5BA5">
        <w:rPr>
          <w:sz w:val="24"/>
          <w:szCs w:val="24"/>
        </w:rPr>
        <w:t xml:space="preserve"> amend</w:t>
      </w:r>
      <w:r w:rsidR="00EE07CA">
        <w:rPr>
          <w:sz w:val="24"/>
          <w:szCs w:val="24"/>
        </w:rPr>
        <w:t>ed</w:t>
      </w:r>
      <w:r w:rsidR="009C5BA5">
        <w:rPr>
          <w:sz w:val="24"/>
          <w:szCs w:val="24"/>
        </w:rPr>
        <w:t xml:space="preserve"> procedural schedule</w:t>
      </w:r>
    </w:p>
    <w:p w14:paraId="426D321D" w14:textId="77777777" w:rsidR="00041222" w:rsidRDefault="00041222" w:rsidP="00041222">
      <w:pPr>
        <w:pStyle w:val="Documentheading"/>
      </w:pPr>
    </w:p>
    <w:p w14:paraId="72285F85" w14:textId="38592F09" w:rsidR="00041222" w:rsidRPr="00353DF8" w:rsidRDefault="00041222" w:rsidP="00041222">
      <w:pPr>
        <w:keepNext/>
        <w:spacing w:line="360" w:lineRule="auto"/>
        <w:ind w:firstLine="720"/>
        <w:outlineLvl w:val="3"/>
        <w:rPr>
          <w:szCs w:val="24"/>
        </w:rPr>
      </w:pPr>
      <w:r w:rsidRPr="00353DF8">
        <w:rPr>
          <w:b/>
          <w:szCs w:val="24"/>
        </w:rPr>
        <w:t>COMES NOW</w:t>
      </w:r>
      <w:r w:rsidRPr="00353DF8">
        <w:rPr>
          <w:szCs w:val="24"/>
        </w:rPr>
        <w:t xml:space="preserve"> the Staff </w:t>
      </w:r>
      <w:r>
        <w:rPr>
          <w:szCs w:val="24"/>
        </w:rPr>
        <w:t xml:space="preserve">(Staff) </w:t>
      </w:r>
      <w:r w:rsidRPr="00353DF8">
        <w:rPr>
          <w:szCs w:val="24"/>
        </w:rPr>
        <w:t>of the Public Utility Commission of Texas (</w:t>
      </w:r>
      <w:r>
        <w:rPr>
          <w:szCs w:val="24"/>
        </w:rPr>
        <w:t>Commission</w:t>
      </w:r>
      <w:r w:rsidRPr="00353DF8">
        <w:rPr>
          <w:szCs w:val="24"/>
        </w:rPr>
        <w:t>), representing the public interest</w:t>
      </w:r>
      <w:r w:rsidR="007D61B1">
        <w:rPr>
          <w:szCs w:val="24"/>
        </w:rPr>
        <w:t>,</w:t>
      </w:r>
      <w:r w:rsidRPr="00353DF8">
        <w:rPr>
          <w:szCs w:val="24"/>
        </w:rPr>
        <w:t xml:space="preserve"> and files this</w:t>
      </w:r>
      <w:r w:rsidR="00C33881">
        <w:rPr>
          <w:szCs w:val="24"/>
        </w:rPr>
        <w:t xml:space="preserve"> Commission</w:t>
      </w:r>
      <w:r w:rsidRPr="00353DF8">
        <w:rPr>
          <w:szCs w:val="24"/>
        </w:rPr>
        <w:t xml:space="preserve"> </w:t>
      </w:r>
      <w:r>
        <w:rPr>
          <w:szCs w:val="24"/>
        </w:rPr>
        <w:t xml:space="preserve">Staff’s </w:t>
      </w:r>
      <w:r w:rsidR="00EE07CA">
        <w:rPr>
          <w:szCs w:val="24"/>
        </w:rPr>
        <w:t>Request for Amended</w:t>
      </w:r>
      <w:r w:rsidR="00F65D37">
        <w:rPr>
          <w:szCs w:val="24"/>
        </w:rPr>
        <w:t xml:space="preserve"> Procedural Schedule</w:t>
      </w:r>
      <w:r w:rsidRPr="00353DF8">
        <w:rPr>
          <w:szCs w:val="24"/>
        </w:rPr>
        <w:t>. In support, Staff would show the following:</w:t>
      </w:r>
    </w:p>
    <w:p w14:paraId="11E55B1E" w14:textId="77777777" w:rsidR="00041222" w:rsidRDefault="00041222" w:rsidP="00041222"/>
    <w:p w14:paraId="26E553A9" w14:textId="77777777" w:rsidR="00041222" w:rsidRPr="001C26BA" w:rsidRDefault="00041222" w:rsidP="00C33881">
      <w:pPr>
        <w:pStyle w:val="ListParagraph"/>
        <w:numPr>
          <w:ilvl w:val="0"/>
          <w:numId w:val="4"/>
        </w:numPr>
        <w:spacing w:line="360" w:lineRule="auto"/>
        <w:ind w:left="720"/>
        <w:jc w:val="center"/>
        <w:rPr>
          <w:b/>
          <w:smallCaps/>
        </w:rPr>
      </w:pPr>
      <w:r w:rsidRPr="001C26BA">
        <w:rPr>
          <w:b/>
          <w:smallCaps/>
        </w:rPr>
        <w:t>Background</w:t>
      </w:r>
    </w:p>
    <w:p w14:paraId="4753F021" w14:textId="77777777" w:rsidR="00195D07" w:rsidRDefault="00865A51" w:rsidP="003A51BF">
      <w:pPr>
        <w:spacing w:line="360" w:lineRule="auto"/>
        <w:ind w:firstLine="720"/>
      </w:pPr>
      <w:r>
        <w:t xml:space="preserve">On </w:t>
      </w:r>
      <w:r w:rsidR="003A51BF">
        <w:t xml:space="preserve">December 20, 2019, SJWTX, Inc. dba Canyon Lake Water Service Company (CLWSC), Aqua Texas, Inc. (Aqua), and Aqua Development, Inc. (Aqua Development) (collectively, Applicants) filed an application for approval of a service area contract under Texas Water Code (TWC) § 13.248 and to amend water and sewer Certificates of Convenience and Necessity (CCNs) in Comal County, Texas. </w:t>
      </w:r>
    </w:p>
    <w:p w14:paraId="4C19941B" w14:textId="7CED2387" w:rsidR="008E12D6" w:rsidRPr="000A592A" w:rsidRDefault="003A51BF" w:rsidP="003A51BF">
      <w:pPr>
        <w:spacing w:line="360" w:lineRule="auto"/>
        <w:ind w:firstLine="720"/>
      </w:pPr>
      <w:r>
        <w:t xml:space="preserve">Order No. </w:t>
      </w:r>
      <w:r w:rsidR="00195D07">
        <w:t>2</w:t>
      </w:r>
      <w:r>
        <w:t xml:space="preserve">, issued </w:t>
      </w:r>
      <w:r w:rsidR="00195D07">
        <w:t>February 3</w:t>
      </w:r>
      <w:r>
        <w:t xml:space="preserve">, 2020, </w:t>
      </w:r>
      <w:r w:rsidR="00C9588B">
        <w:t xml:space="preserve">adopted a procedural schedule, which </w:t>
      </w:r>
      <w:r w:rsidR="001C215E">
        <w:t>established</w:t>
      </w:r>
      <w:r w:rsidR="00C9588B">
        <w:t xml:space="preserve"> April 30, 2020 as the deadline for Staff to provide final maps, certificates and tariffs to the Applicants. </w:t>
      </w:r>
    </w:p>
    <w:p w14:paraId="65EADBE4" w14:textId="77777777" w:rsidR="00952DCA" w:rsidRPr="000A592A" w:rsidRDefault="00952DCA" w:rsidP="00A30F7A">
      <w:pPr>
        <w:spacing w:before="120" w:line="360" w:lineRule="auto"/>
        <w:ind w:firstLine="720"/>
      </w:pPr>
    </w:p>
    <w:p w14:paraId="7E02A4D2" w14:textId="77777777" w:rsidR="00041222" w:rsidRPr="001C26BA" w:rsidRDefault="00A30F7A" w:rsidP="00AB4CB2">
      <w:pPr>
        <w:pStyle w:val="ListParagraph"/>
        <w:keepNext/>
        <w:numPr>
          <w:ilvl w:val="0"/>
          <w:numId w:val="4"/>
        </w:numPr>
        <w:spacing w:line="360" w:lineRule="auto"/>
        <w:ind w:left="720"/>
        <w:jc w:val="center"/>
        <w:rPr>
          <w:b/>
          <w:smallCaps/>
        </w:rPr>
      </w:pPr>
      <w:r>
        <w:rPr>
          <w:b/>
          <w:smallCaps/>
        </w:rPr>
        <w:t xml:space="preserve">Amended </w:t>
      </w:r>
      <w:r w:rsidR="008C790E">
        <w:rPr>
          <w:b/>
          <w:smallCaps/>
        </w:rPr>
        <w:t>Procedural Schedule</w:t>
      </w:r>
    </w:p>
    <w:p w14:paraId="5B051B96" w14:textId="60E1F3B3" w:rsidR="005F6330" w:rsidRDefault="00650B66" w:rsidP="005F6330">
      <w:pPr>
        <w:spacing w:line="360" w:lineRule="auto"/>
        <w:ind w:firstLine="720"/>
      </w:pPr>
      <w:r>
        <w:t xml:space="preserve">Pursuant to 16 Texas Administrative Code (TAC) § 22.4(b), Staff may request that the time allowed for filing any documents be extended for good cause. </w:t>
      </w:r>
      <w:r w:rsidR="00D10B5C">
        <w:t>Staff respectfully requ</w:t>
      </w:r>
      <w:r>
        <w:t>e</w:t>
      </w:r>
      <w:r w:rsidR="00D10B5C">
        <w:t>sts</w:t>
      </w:r>
      <w:r>
        <w:t xml:space="preserve"> that the procedural schedule be amended as follows to allow time </w:t>
      </w:r>
      <w:r w:rsidR="00F958BF">
        <w:t>for Staff to complete its preparation</w:t>
      </w:r>
      <w:r w:rsidR="007531D1">
        <w:t xml:space="preserve"> of</w:t>
      </w:r>
      <w:r w:rsidR="00F958BF">
        <w:t xml:space="preserve"> final maps, certificates, and tariffs for </w:t>
      </w:r>
      <w:r w:rsidR="00C9588B">
        <w:t>A</w:t>
      </w:r>
      <w:r w:rsidR="00F958BF">
        <w:t>pplicants’ review</w:t>
      </w:r>
      <w:r w:rsidR="00325230">
        <w:t>:</w:t>
      </w:r>
    </w:p>
    <w:tbl>
      <w:tblPr>
        <w:tblStyle w:val="TableGrid"/>
        <w:tblW w:w="0" w:type="auto"/>
        <w:tblCellMar>
          <w:top w:w="72" w:type="dxa"/>
          <w:left w:w="14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5575"/>
        <w:gridCol w:w="3775"/>
      </w:tblGrid>
      <w:tr w:rsidR="00F74C62" w14:paraId="13549199" w14:textId="77777777" w:rsidTr="00D219AE">
        <w:tc>
          <w:tcPr>
            <w:tcW w:w="5575" w:type="dxa"/>
          </w:tcPr>
          <w:p w14:paraId="0FEE1245" w14:textId="77777777" w:rsidR="00F74C62" w:rsidRDefault="00F74C62" w:rsidP="005F6330">
            <w:pPr>
              <w:keepNext/>
            </w:pPr>
            <w:r>
              <w:lastRenderedPageBreak/>
              <w:t>Event</w:t>
            </w:r>
          </w:p>
        </w:tc>
        <w:tc>
          <w:tcPr>
            <w:tcW w:w="3775" w:type="dxa"/>
          </w:tcPr>
          <w:p w14:paraId="3B3FA2C7" w14:textId="77777777" w:rsidR="00F74C62" w:rsidRDefault="00F74C62" w:rsidP="005F6330">
            <w:pPr>
              <w:keepNext/>
            </w:pPr>
            <w:r>
              <w:t>Date</w:t>
            </w:r>
          </w:p>
        </w:tc>
      </w:tr>
      <w:tr w:rsidR="00F74C62" w14:paraId="13209933" w14:textId="77777777" w:rsidTr="00D219AE">
        <w:tc>
          <w:tcPr>
            <w:tcW w:w="5575" w:type="dxa"/>
          </w:tcPr>
          <w:p w14:paraId="65AE35E9" w14:textId="77777777" w:rsidR="00F74C62" w:rsidRDefault="00F74C62" w:rsidP="005F6330">
            <w:pPr>
              <w:keepNext/>
            </w:pPr>
            <w:r w:rsidRPr="00EE07CA">
              <w:t>Deadline for Commission Staff to provide final maps, certificates, and tariffs (if applicable) to applicants for review and consent</w:t>
            </w:r>
          </w:p>
        </w:tc>
        <w:tc>
          <w:tcPr>
            <w:tcW w:w="3775" w:type="dxa"/>
          </w:tcPr>
          <w:p w14:paraId="6757172A" w14:textId="5B4896CC" w:rsidR="00F74C62" w:rsidRDefault="007531D1" w:rsidP="005F6330">
            <w:pPr>
              <w:keepNext/>
            </w:pPr>
            <w:r>
              <w:t>May 21</w:t>
            </w:r>
            <w:r w:rsidR="00F74C62">
              <w:t>, 2020</w:t>
            </w:r>
          </w:p>
        </w:tc>
      </w:tr>
      <w:tr w:rsidR="00F74C62" w14:paraId="2B5B3804" w14:textId="77777777" w:rsidTr="00D219AE">
        <w:tc>
          <w:tcPr>
            <w:tcW w:w="5575" w:type="dxa"/>
          </w:tcPr>
          <w:p w14:paraId="64A2056E" w14:textId="77777777" w:rsidR="00F74C62" w:rsidRDefault="00F74C62" w:rsidP="005F6330">
            <w:pPr>
              <w:keepNext/>
            </w:pPr>
            <w:r w:rsidRPr="00FF0D7C">
              <w:t>Deadline for applicants to file signed consent forms with the Commission</w:t>
            </w:r>
          </w:p>
        </w:tc>
        <w:tc>
          <w:tcPr>
            <w:tcW w:w="3775" w:type="dxa"/>
          </w:tcPr>
          <w:p w14:paraId="36B726E0" w14:textId="4740F953" w:rsidR="00F74C62" w:rsidRDefault="007531D1" w:rsidP="005F6330">
            <w:pPr>
              <w:keepNext/>
            </w:pPr>
            <w:r>
              <w:t>June 4</w:t>
            </w:r>
            <w:r w:rsidR="00F74C62">
              <w:t>, 2020</w:t>
            </w:r>
          </w:p>
        </w:tc>
      </w:tr>
      <w:tr w:rsidR="00F74C62" w14:paraId="7B384E6D" w14:textId="77777777" w:rsidTr="00D219AE">
        <w:tc>
          <w:tcPr>
            <w:tcW w:w="5575" w:type="dxa"/>
          </w:tcPr>
          <w:p w14:paraId="6580C6B8" w14:textId="77777777" w:rsidR="00F74C62" w:rsidRDefault="00F74C62" w:rsidP="005F6330">
            <w:pPr>
              <w:keepNext/>
            </w:pPr>
            <w:r w:rsidRPr="00FF0D7C">
              <w:t>If no hearing is requested, deadline for Commission Staff to file a final recommendation on the application</w:t>
            </w:r>
          </w:p>
        </w:tc>
        <w:tc>
          <w:tcPr>
            <w:tcW w:w="3775" w:type="dxa"/>
          </w:tcPr>
          <w:p w14:paraId="185475CF" w14:textId="2E723DA7" w:rsidR="00F74C62" w:rsidRDefault="007531D1" w:rsidP="005F6330">
            <w:pPr>
              <w:keepNext/>
            </w:pPr>
            <w:r>
              <w:t>June 11</w:t>
            </w:r>
            <w:r w:rsidR="00F74C62">
              <w:t>, 2020</w:t>
            </w:r>
          </w:p>
        </w:tc>
      </w:tr>
      <w:tr w:rsidR="00F74C62" w14:paraId="62822C04" w14:textId="77777777" w:rsidTr="00D219AE">
        <w:tc>
          <w:tcPr>
            <w:tcW w:w="5575" w:type="dxa"/>
          </w:tcPr>
          <w:p w14:paraId="3A25AFB2" w14:textId="77777777" w:rsidR="00F74C62" w:rsidRPr="00FF0D7C" w:rsidRDefault="00F74C62" w:rsidP="005F6330">
            <w:pPr>
              <w:keepNext/>
            </w:pPr>
            <w:r w:rsidRPr="00FF0D7C">
              <w:t>If no hearing is requested, deadline for parties to jointly file proposed findings of fact and conclusions of law</w:t>
            </w:r>
          </w:p>
        </w:tc>
        <w:tc>
          <w:tcPr>
            <w:tcW w:w="3775" w:type="dxa"/>
          </w:tcPr>
          <w:p w14:paraId="52D2227E" w14:textId="43EDB8DB" w:rsidR="00F74C62" w:rsidRDefault="006F4AF3" w:rsidP="005F6330">
            <w:pPr>
              <w:keepNext/>
            </w:pPr>
            <w:r>
              <w:t>June 18</w:t>
            </w:r>
            <w:r w:rsidR="00F74C62">
              <w:t>, 2020</w:t>
            </w:r>
          </w:p>
        </w:tc>
      </w:tr>
    </w:tbl>
    <w:p w14:paraId="4AE7A5E3" w14:textId="77777777" w:rsidR="00041222" w:rsidRDefault="00041222" w:rsidP="007A6EFD">
      <w:pPr>
        <w:spacing w:line="360" w:lineRule="auto"/>
      </w:pPr>
    </w:p>
    <w:p w14:paraId="33D3D6DF" w14:textId="77777777" w:rsidR="00041222" w:rsidRPr="001C26BA" w:rsidRDefault="00041222" w:rsidP="00C33881">
      <w:pPr>
        <w:pStyle w:val="ListParagraph"/>
        <w:keepNext/>
        <w:numPr>
          <w:ilvl w:val="0"/>
          <w:numId w:val="5"/>
        </w:numPr>
        <w:spacing w:line="360" w:lineRule="auto"/>
        <w:ind w:left="720"/>
        <w:jc w:val="center"/>
        <w:rPr>
          <w:b/>
          <w:smallCaps/>
        </w:rPr>
      </w:pPr>
      <w:r w:rsidRPr="001C26BA">
        <w:rPr>
          <w:b/>
          <w:smallCaps/>
        </w:rPr>
        <w:t>Conclusion</w:t>
      </w:r>
    </w:p>
    <w:p w14:paraId="0B47FD30" w14:textId="3E265D9C" w:rsidR="00C9588B" w:rsidRDefault="00041222" w:rsidP="00C9588B">
      <w:pPr>
        <w:spacing w:line="360" w:lineRule="auto"/>
        <w:ind w:firstLine="720"/>
      </w:pPr>
      <w:r>
        <w:t>For the reasons discussed above, Staff respectfully requests that the</w:t>
      </w:r>
      <w:r w:rsidR="00862394">
        <w:t xml:space="preserve"> administrative law judge</w:t>
      </w:r>
      <w:r>
        <w:t xml:space="preserve"> </w:t>
      </w:r>
      <w:r w:rsidR="007A6EFD">
        <w:t>amend the procedural schedule</w:t>
      </w:r>
      <w:r w:rsidR="00476F12">
        <w:t xml:space="preserve"> </w:t>
      </w:r>
      <w:r w:rsidR="00C9588B">
        <w:t>as proposed</w:t>
      </w:r>
      <w:r w:rsidR="00476F12">
        <w:t xml:space="preserve"> above</w:t>
      </w:r>
      <w:r>
        <w:t xml:space="preserve">. </w:t>
      </w:r>
      <w:bookmarkStart w:id="1" w:name="_Hlk37688212"/>
      <w:bookmarkStart w:id="2" w:name="_Hlk37069946"/>
    </w:p>
    <w:p w14:paraId="28C724BC" w14:textId="77777777" w:rsidR="00C9588B" w:rsidRDefault="00C9588B" w:rsidP="00400B74">
      <w:pPr>
        <w:ind w:firstLine="720"/>
      </w:pPr>
    </w:p>
    <w:p w14:paraId="0436A401" w14:textId="7D42C0CB" w:rsidR="00C9588B" w:rsidRDefault="00E860A5" w:rsidP="00C9588B">
      <w:pPr>
        <w:spacing w:line="360" w:lineRule="auto"/>
        <w:rPr>
          <w:szCs w:val="24"/>
        </w:rPr>
      </w:pPr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E20224">
        <w:rPr>
          <w:noProof/>
          <w:szCs w:val="24"/>
        </w:rPr>
        <w:t>April 30, 2020</w:t>
      </w:r>
      <w:r w:rsidRPr="007C5B4F">
        <w:rPr>
          <w:szCs w:val="24"/>
        </w:rPr>
        <w:fldChar w:fldCharType="end"/>
      </w:r>
      <w:bookmarkEnd w:id="1"/>
      <w:bookmarkEnd w:id="2"/>
    </w:p>
    <w:p w14:paraId="3CE60CFD" w14:textId="77777777" w:rsidR="00400B74" w:rsidRDefault="00400B74" w:rsidP="00C9588B">
      <w:pPr>
        <w:spacing w:line="360" w:lineRule="auto"/>
        <w:rPr>
          <w:szCs w:val="24"/>
        </w:rPr>
      </w:pPr>
    </w:p>
    <w:p w14:paraId="0A44397A" w14:textId="0186C46A" w:rsidR="00C9588B" w:rsidRDefault="00C9588B" w:rsidP="00104DBE">
      <w:pPr>
        <w:spacing w:line="360" w:lineRule="auto"/>
        <w:ind w:firstLine="4320"/>
        <w:rPr>
          <w:szCs w:val="24"/>
        </w:rPr>
      </w:pPr>
      <w:r w:rsidRPr="007C5B4F">
        <w:rPr>
          <w:szCs w:val="24"/>
        </w:rPr>
        <w:t>Respectfully submitted,</w:t>
      </w:r>
    </w:p>
    <w:p w14:paraId="765DA3E8" w14:textId="77777777" w:rsidR="00C9588B" w:rsidRPr="007C5B4F" w:rsidRDefault="00C9588B" w:rsidP="00C9588B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165EA08" w14:textId="77777777" w:rsidR="00C9588B" w:rsidRPr="007C5B4F" w:rsidRDefault="00C9588B" w:rsidP="00C9588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3DCFD401" w14:textId="77777777" w:rsidR="00C9588B" w:rsidRPr="007C5B4F" w:rsidRDefault="00C9588B" w:rsidP="00C9588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6904EC73" w14:textId="77777777" w:rsidR="00C9588B" w:rsidRPr="007C5B4F" w:rsidRDefault="00C9588B" w:rsidP="00C9588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7CEFE505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1A31EA94" w14:textId="77777777" w:rsidR="00C9588B" w:rsidRDefault="00C9588B" w:rsidP="00C9588B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0800E9B0" w14:textId="77777777" w:rsidR="00C9588B" w:rsidRDefault="00C9588B" w:rsidP="00C9588B">
      <w:pPr>
        <w:keepNext/>
        <w:ind w:firstLine="4320"/>
        <w:jc w:val="left"/>
        <w:rPr>
          <w:szCs w:val="24"/>
        </w:rPr>
      </w:pPr>
    </w:p>
    <w:p w14:paraId="2611C813" w14:textId="77777777" w:rsidR="00C9588B" w:rsidRDefault="00C9588B" w:rsidP="00C9588B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13355127" w14:textId="77777777" w:rsidR="00C9588B" w:rsidRPr="007C5B4F" w:rsidRDefault="00C9588B" w:rsidP="00C9588B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7F770D3F" w14:textId="77777777" w:rsidR="00C9588B" w:rsidRPr="007C5B4F" w:rsidRDefault="00C9588B" w:rsidP="00C9588B">
      <w:pPr>
        <w:keepNext/>
        <w:ind w:firstLine="4320"/>
        <w:jc w:val="left"/>
        <w:rPr>
          <w:szCs w:val="24"/>
        </w:rPr>
      </w:pPr>
    </w:p>
    <w:p w14:paraId="1544200D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18E576E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CBD0673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7AAD74C4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6B65814E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301E8227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D73CC8A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7E7A90B6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3F0E9A5E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2E44D28E" w14:textId="77777777" w:rsidR="00C9588B" w:rsidRPr="007C5B4F" w:rsidRDefault="00C9588B" w:rsidP="00C958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p w14:paraId="5EAA2B9D" w14:textId="77777777" w:rsidR="00041222" w:rsidRDefault="00041222" w:rsidP="00041222">
      <w:pPr>
        <w:jc w:val="left"/>
        <w:rPr>
          <w:szCs w:val="28"/>
        </w:rPr>
      </w:pPr>
    </w:p>
    <w:p w14:paraId="41581A19" w14:textId="77777777" w:rsidR="00041222" w:rsidRDefault="00041222" w:rsidP="00041222">
      <w:pPr>
        <w:jc w:val="left"/>
        <w:rPr>
          <w:szCs w:val="28"/>
        </w:rPr>
      </w:pPr>
    </w:p>
    <w:p w14:paraId="6BEE18C8" w14:textId="3C3E2D35" w:rsidR="00041222" w:rsidRPr="000433B8" w:rsidRDefault="007E60DC" w:rsidP="007E60DC">
      <w:pPr>
        <w:keepNext/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lastRenderedPageBreak/>
        <w:t>DOCKET</w:t>
      </w:r>
      <w:r w:rsidR="00041222">
        <w:rPr>
          <w:b/>
          <w:szCs w:val="28"/>
        </w:rPr>
        <w:t xml:space="preserve"> NO</w:t>
      </w:r>
      <w:r w:rsidR="00041222" w:rsidRPr="000433B8">
        <w:rPr>
          <w:b/>
          <w:szCs w:val="28"/>
        </w:rPr>
        <w:t xml:space="preserve">. </w:t>
      </w:r>
      <w:r w:rsidR="007D61B1">
        <w:rPr>
          <w:b/>
          <w:szCs w:val="24"/>
        </w:rPr>
        <w:t>50388</w:t>
      </w:r>
    </w:p>
    <w:p w14:paraId="2839997C" w14:textId="77777777" w:rsidR="00041222" w:rsidRDefault="00041222" w:rsidP="00041222">
      <w:pPr>
        <w:keepNext/>
        <w:spacing w:line="360" w:lineRule="auto"/>
        <w:jc w:val="center"/>
        <w:rPr>
          <w:b/>
          <w:szCs w:val="24"/>
        </w:rPr>
      </w:pPr>
    </w:p>
    <w:p w14:paraId="0969E5D2" w14:textId="77777777" w:rsidR="00E860A5" w:rsidRPr="007C5B4F" w:rsidRDefault="00E860A5" w:rsidP="00E860A5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3EA24CBB" w14:textId="5D82FB5F" w:rsidR="00E860A5" w:rsidRPr="00C7046C" w:rsidRDefault="00E860A5" w:rsidP="00E860A5">
      <w:pPr>
        <w:keepNext/>
        <w:spacing w:line="360" w:lineRule="auto"/>
        <w:ind w:firstLine="720"/>
        <w:rPr>
          <w:szCs w:val="24"/>
        </w:rPr>
      </w:pPr>
      <w:r>
        <w:t>I hereby certify that, unless otherwise ordered by the presiding officer, a true and correct copy of the foregoing document was transmitted by electronic mail to the parties 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E20224">
        <w:rPr>
          <w:noProof/>
          <w:szCs w:val="24"/>
        </w:rPr>
        <w:t>April 30, 2020</w:t>
      </w:r>
      <w:r w:rsidRPr="007C5B4F">
        <w:rPr>
          <w:szCs w:val="24"/>
        </w:rPr>
        <w:fldChar w:fldCharType="end"/>
      </w:r>
      <w:r>
        <w:rPr>
          <w:szCs w:val="24"/>
        </w:rPr>
        <w:t xml:space="preserve"> </w:t>
      </w:r>
      <w:r>
        <w:rPr>
          <w:rFonts w:eastAsia="Calibri"/>
        </w:rPr>
        <w:t>in accordance with the Order Suspending Rules issued in Docket No. 50664.</w:t>
      </w:r>
    </w:p>
    <w:p w14:paraId="7366788C" w14:textId="77777777" w:rsidR="00E860A5" w:rsidRDefault="00E860A5" w:rsidP="00E860A5">
      <w:pPr>
        <w:keepNext/>
        <w:ind w:firstLine="720"/>
        <w:rPr>
          <w:szCs w:val="24"/>
        </w:rPr>
      </w:pPr>
    </w:p>
    <w:p w14:paraId="3D2B922A" w14:textId="77777777" w:rsidR="00E860A5" w:rsidRPr="007C5B4F" w:rsidRDefault="00E860A5" w:rsidP="00E860A5">
      <w:pPr>
        <w:keepNext/>
        <w:ind w:firstLine="720"/>
        <w:rPr>
          <w:szCs w:val="24"/>
        </w:rPr>
      </w:pPr>
    </w:p>
    <w:p w14:paraId="4B93201C" w14:textId="77777777" w:rsidR="00E860A5" w:rsidRPr="007C5B4F" w:rsidRDefault="00E860A5" w:rsidP="00E860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6643BD9E" w14:textId="77777777" w:rsidR="00E860A5" w:rsidRPr="007C5B4F" w:rsidRDefault="00E860A5" w:rsidP="00E860A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542D8D3C" w14:textId="1AE9763E" w:rsidR="00931826" w:rsidRPr="00C33881" w:rsidRDefault="00931826" w:rsidP="00E860A5">
      <w:pPr>
        <w:keepNext/>
        <w:spacing w:line="360" w:lineRule="auto"/>
        <w:jc w:val="center"/>
        <w:rPr>
          <w:rFonts w:eastAsia="Calibri"/>
          <w:szCs w:val="24"/>
        </w:rPr>
      </w:pPr>
    </w:p>
    <w:sectPr w:rsidR="00931826" w:rsidRPr="00C33881" w:rsidSect="0090591D">
      <w:headerReference w:type="default" r:id="rId7"/>
      <w:footerReference w:type="even" r:id="rId8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FCEEE" w14:textId="77777777" w:rsidR="00023607" w:rsidRDefault="00023607" w:rsidP="00E43778">
      <w:r>
        <w:separator/>
      </w:r>
    </w:p>
  </w:endnote>
  <w:endnote w:type="continuationSeparator" w:id="0">
    <w:p w14:paraId="27130322" w14:textId="77777777" w:rsidR="00023607" w:rsidRDefault="00023607" w:rsidP="00E4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006" w14:textId="77777777" w:rsidR="00525DA6" w:rsidRDefault="00A652F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77184" w14:textId="77777777" w:rsidR="00525DA6" w:rsidRDefault="00E2022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620CF" w14:textId="77777777" w:rsidR="00023607" w:rsidRDefault="00023607" w:rsidP="00E43778">
      <w:r>
        <w:separator/>
      </w:r>
    </w:p>
  </w:footnote>
  <w:footnote w:type="continuationSeparator" w:id="0">
    <w:p w14:paraId="503D84EA" w14:textId="77777777" w:rsidR="00023607" w:rsidRDefault="00023607" w:rsidP="00E43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sz w:val="20"/>
      </w:rPr>
    </w:sdtEndPr>
    <w:sdtContent>
      <w:p w14:paraId="7DD1717F" w14:textId="77777777" w:rsidR="00477E92" w:rsidRPr="00E43778" w:rsidRDefault="00A652F6">
        <w:pPr>
          <w:pStyle w:val="Header"/>
          <w:jc w:val="right"/>
          <w:rPr>
            <w:b/>
            <w:sz w:val="20"/>
          </w:rPr>
        </w:pPr>
        <w:r w:rsidRPr="00E43778">
          <w:rPr>
            <w:b/>
            <w:sz w:val="20"/>
          </w:rPr>
          <w:t xml:space="preserve">Page </w:t>
        </w:r>
        <w:r w:rsidRPr="00E43778">
          <w:rPr>
            <w:b/>
            <w:bCs/>
            <w:sz w:val="20"/>
          </w:rPr>
          <w:fldChar w:fldCharType="begin"/>
        </w:r>
        <w:r w:rsidRPr="00E43778">
          <w:rPr>
            <w:b/>
            <w:bCs/>
            <w:sz w:val="20"/>
          </w:rPr>
          <w:instrText xml:space="preserve"> PAGE </w:instrText>
        </w:r>
        <w:r w:rsidRPr="00E43778">
          <w:rPr>
            <w:b/>
            <w:bCs/>
            <w:sz w:val="20"/>
          </w:rPr>
          <w:fldChar w:fldCharType="separate"/>
        </w:r>
        <w:r w:rsidRPr="00E43778">
          <w:rPr>
            <w:b/>
            <w:bCs/>
            <w:noProof/>
            <w:sz w:val="20"/>
          </w:rPr>
          <w:t>2</w:t>
        </w:r>
        <w:r w:rsidRPr="00E43778">
          <w:rPr>
            <w:b/>
            <w:bCs/>
            <w:sz w:val="20"/>
          </w:rPr>
          <w:fldChar w:fldCharType="end"/>
        </w:r>
        <w:r w:rsidRPr="00E43778">
          <w:rPr>
            <w:b/>
            <w:sz w:val="20"/>
          </w:rPr>
          <w:t xml:space="preserve"> of </w:t>
        </w:r>
        <w:r w:rsidRPr="00E43778">
          <w:rPr>
            <w:b/>
            <w:bCs/>
            <w:sz w:val="20"/>
          </w:rPr>
          <w:fldChar w:fldCharType="begin"/>
        </w:r>
        <w:r w:rsidRPr="00E43778">
          <w:rPr>
            <w:b/>
            <w:bCs/>
            <w:sz w:val="20"/>
          </w:rPr>
          <w:instrText xml:space="preserve"> NUMPAGES  </w:instrText>
        </w:r>
        <w:r w:rsidRPr="00E43778">
          <w:rPr>
            <w:b/>
            <w:bCs/>
            <w:sz w:val="20"/>
          </w:rPr>
          <w:fldChar w:fldCharType="separate"/>
        </w:r>
        <w:r w:rsidRPr="00E43778">
          <w:rPr>
            <w:b/>
            <w:bCs/>
            <w:noProof/>
            <w:sz w:val="20"/>
          </w:rPr>
          <w:t>2</w:t>
        </w:r>
        <w:r w:rsidRPr="00E43778">
          <w:rPr>
            <w:b/>
            <w:bCs/>
            <w:sz w:val="20"/>
          </w:rPr>
          <w:fldChar w:fldCharType="end"/>
        </w:r>
      </w:p>
    </w:sdtContent>
  </w:sdt>
  <w:p w14:paraId="66FC18C9" w14:textId="77777777" w:rsidR="00477E92" w:rsidRDefault="00E202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46C49"/>
    <w:multiLevelType w:val="hybridMultilevel"/>
    <w:tmpl w:val="B0682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B1504"/>
    <w:multiLevelType w:val="hybridMultilevel"/>
    <w:tmpl w:val="99B0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0779F"/>
    <w:multiLevelType w:val="hybridMultilevel"/>
    <w:tmpl w:val="2AC65E80"/>
    <w:lvl w:ilvl="0" w:tplc="EB76BD8E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222"/>
    <w:rsid w:val="00023607"/>
    <w:rsid w:val="00041222"/>
    <w:rsid w:val="000A592A"/>
    <w:rsid w:val="000F26D7"/>
    <w:rsid w:val="00104DBE"/>
    <w:rsid w:val="00142C94"/>
    <w:rsid w:val="00176B22"/>
    <w:rsid w:val="00186020"/>
    <w:rsid w:val="00195D07"/>
    <w:rsid w:val="001C215E"/>
    <w:rsid w:val="001C34AD"/>
    <w:rsid w:val="001D5D3E"/>
    <w:rsid w:val="00236D35"/>
    <w:rsid w:val="002725F4"/>
    <w:rsid w:val="002823D3"/>
    <w:rsid w:val="002A04D1"/>
    <w:rsid w:val="00325230"/>
    <w:rsid w:val="00350D69"/>
    <w:rsid w:val="00364A64"/>
    <w:rsid w:val="003A0146"/>
    <w:rsid w:val="003A51BF"/>
    <w:rsid w:val="003C0835"/>
    <w:rsid w:val="003C31B7"/>
    <w:rsid w:val="003C6582"/>
    <w:rsid w:val="003D1CB0"/>
    <w:rsid w:val="00400B74"/>
    <w:rsid w:val="00421EE8"/>
    <w:rsid w:val="00476F12"/>
    <w:rsid w:val="004D49B6"/>
    <w:rsid w:val="004F6867"/>
    <w:rsid w:val="00524661"/>
    <w:rsid w:val="00545585"/>
    <w:rsid w:val="005A45FB"/>
    <w:rsid w:val="005F6330"/>
    <w:rsid w:val="00650B66"/>
    <w:rsid w:val="0069333C"/>
    <w:rsid w:val="006A632C"/>
    <w:rsid w:val="006F4AF3"/>
    <w:rsid w:val="007344E5"/>
    <w:rsid w:val="00747CAD"/>
    <w:rsid w:val="0075098E"/>
    <w:rsid w:val="007531D1"/>
    <w:rsid w:val="00760658"/>
    <w:rsid w:val="00787A82"/>
    <w:rsid w:val="007A6EFD"/>
    <w:rsid w:val="007C1472"/>
    <w:rsid w:val="007C6BC7"/>
    <w:rsid w:val="007D61B1"/>
    <w:rsid w:val="007E60DC"/>
    <w:rsid w:val="008244F2"/>
    <w:rsid w:val="00854B5A"/>
    <w:rsid w:val="00862394"/>
    <w:rsid w:val="00865A51"/>
    <w:rsid w:val="008C6A3E"/>
    <w:rsid w:val="008C790E"/>
    <w:rsid w:val="008E12D6"/>
    <w:rsid w:val="00931826"/>
    <w:rsid w:val="0093460A"/>
    <w:rsid w:val="00952DCA"/>
    <w:rsid w:val="00964315"/>
    <w:rsid w:val="00982699"/>
    <w:rsid w:val="009C5BA5"/>
    <w:rsid w:val="009E642A"/>
    <w:rsid w:val="00A30F7A"/>
    <w:rsid w:val="00A652F6"/>
    <w:rsid w:val="00A73A3B"/>
    <w:rsid w:val="00AB4CB2"/>
    <w:rsid w:val="00AD2C28"/>
    <w:rsid w:val="00AE0B7C"/>
    <w:rsid w:val="00AE3A1B"/>
    <w:rsid w:val="00B63F96"/>
    <w:rsid w:val="00BB1CB3"/>
    <w:rsid w:val="00C1189D"/>
    <w:rsid w:val="00C21CDC"/>
    <w:rsid w:val="00C2478F"/>
    <w:rsid w:val="00C33881"/>
    <w:rsid w:val="00C9588B"/>
    <w:rsid w:val="00CA3015"/>
    <w:rsid w:val="00CC64D3"/>
    <w:rsid w:val="00CD156F"/>
    <w:rsid w:val="00D02DDD"/>
    <w:rsid w:val="00D10866"/>
    <w:rsid w:val="00D10B5C"/>
    <w:rsid w:val="00D42E25"/>
    <w:rsid w:val="00D66041"/>
    <w:rsid w:val="00D67D3E"/>
    <w:rsid w:val="00D8552E"/>
    <w:rsid w:val="00D85B3E"/>
    <w:rsid w:val="00D96F53"/>
    <w:rsid w:val="00DB0A2C"/>
    <w:rsid w:val="00DE1A48"/>
    <w:rsid w:val="00E20224"/>
    <w:rsid w:val="00E345B6"/>
    <w:rsid w:val="00E34F28"/>
    <w:rsid w:val="00E402B9"/>
    <w:rsid w:val="00E43778"/>
    <w:rsid w:val="00E51210"/>
    <w:rsid w:val="00E73BDE"/>
    <w:rsid w:val="00E8554B"/>
    <w:rsid w:val="00E860A5"/>
    <w:rsid w:val="00E93C99"/>
    <w:rsid w:val="00ED49BB"/>
    <w:rsid w:val="00EE07CA"/>
    <w:rsid w:val="00EE0C83"/>
    <w:rsid w:val="00EE6F57"/>
    <w:rsid w:val="00F32597"/>
    <w:rsid w:val="00F65D37"/>
    <w:rsid w:val="00F74C62"/>
    <w:rsid w:val="00F958BF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06266D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1222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0412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412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41222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0412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41222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0412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1222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041222"/>
    <w:pPr>
      <w:spacing w:line="480" w:lineRule="auto"/>
    </w:pPr>
  </w:style>
  <w:style w:type="character" w:styleId="PageNumber">
    <w:name w:val="page number"/>
    <w:basedOn w:val="DefaultParagraphFont"/>
    <w:rsid w:val="00041222"/>
  </w:style>
  <w:style w:type="paragraph" w:styleId="ListParagraph">
    <w:name w:val="List Paragraph"/>
    <w:basedOn w:val="Normal"/>
    <w:uiPriority w:val="34"/>
    <w:qFormat/>
    <w:rsid w:val="00041222"/>
    <w:pPr>
      <w:ind w:left="720"/>
      <w:contextualSpacing/>
    </w:pPr>
  </w:style>
  <w:style w:type="character" w:customStyle="1" w:styleId="NormaldoubleChar">
    <w:name w:val="Normal double Char"/>
    <w:link w:val="Normaldouble"/>
    <w:rsid w:val="00041222"/>
    <w:rPr>
      <w:rFonts w:ascii="Times New Roman" w:eastAsia="Times New Roman" w:hAnsi="Times New Roman" w:cs="Times New Roman"/>
      <w:sz w:val="24"/>
      <w:szCs w:val="20"/>
    </w:rPr>
  </w:style>
  <w:style w:type="paragraph" w:customStyle="1" w:styleId="Paragraphdouble">
    <w:name w:val="Paragraph double"/>
    <w:basedOn w:val="Normal"/>
    <w:rsid w:val="00041222"/>
    <w:pPr>
      <w:spacing w:line="480" w:lineRule="auto"/>
      <w:ind w:firstLine="720"/>
    </w:pPr>
  </w:style>
  <w:style w:type="table" w:styleId="TableGrid">
    <w:name w:val="Table Grid"/>
    <w:basedOn w:val="TableNormal"/>
    <w:uiPriority w:val="39"/>
    <w:rsid w:val="008E1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58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8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88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58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588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8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8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2599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2020-04-30T16:33:00Z</dcterms:created>
  <dcterms:modified xsi:type="dcterms:W3CDTF">2020-04-30T16:33:00Z</dcterms:modified>
</cp:coreProperties>
</file>